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8A" w:rsidRDefault="00CF268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260791</wp:posOffset>
            </wp:positionV>
            <wp:extent cx="3745230" cy="1749425"/>
            <wp:effectExtent l="0" t="0" r="7620" b="3175"/>
            <wp:wrapNone/>
            <wp:docPr id="1" name="Image 1" descr="C:\Users\Actes if\AppData\Local\Microsoft\Windows\INetCache\Content.Word\logo_acte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tes if\AppData\Local\Microsoft\Windows\INetCache\Content.Word\logo_actesi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</w:p>
    <w:p w:rsidR="00CF268A" w:rsidRDefault="00CF26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Cette fiche pratique a pour vocation d’accompagner la formalisation des partenariats dans le cadre des actions</w:t>
      </w:r>
      <w:r w:rsidR="00A428F6">
        <w:rPr>
          <w:b/>
          <w:bCs/>
          <w:sz w:val="32"/>
          <w:szCs w:val="32"/>
        </w:rPr>
        <w:t xml:space="preserve"> culturelles dans les établissements hors lieux culturels.</w:t>
      </w:r>
    </w:p>
    <w:p w:rsidR="0038135D" w:rsidRDefault="003813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 aucun cas, elle n’est une obligation légale ou </w:t>
      </w:r>
      <w:r w:rsidR="0099197C">
        <w:rPr>
          <w:b/>
          <w:bCs/>
          <w:sz w:val="32"/>
          <w:szCs w:val="32"/>
        </w:rPr>
        <w:t>contractuelle</w:t>
      </w:r>
      <w:r>
        <w:rPr>
          <w:b/>
          <w:bCs/>
          <w:sz w:val="32"/>
          <w:szCs w:val="32"/>
        </w:rPr>
        <w:t>.</w:t>
      </w:r>
      <w:r w:rsidR="002805C5">
        <w:rPr>
          <w:b/>
          <w:bCs/>
          <w:sz w:val="32"/>
          <w:szCs w:val="32"/>
        </w:rPr>
        <w:t xml:space="preserve"> Elle est un appui technique, logistique et peut être intégrée au contrat/convention qui vous relie en appui à la responsabilité légale des structures.</w:t>
      </w:r>
    </w:p>
    <w:p w:rsidR="0099197C" w:rsidRDefault="009919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Cette fiche</w:t>
      </w:r>
      <w:r w:rsidR="00704FE6">
        <w:rPr>
          <w:b/>
          <w:bCs/>
          <w:sz w:val="32"/>
          <w:szCs w:val="32"/>
        </w:rPr>
        <w:t xml:space="preserve"> pratique</w:t>
      </w:r>
      <w:r>
        <w:rPr>
          <w:b/>
          <w:bCs/>
          <w:sz w:val="32"/>
          <w:szCs w:val="32"/>
        </w:rPr>
        <w:t xml:space="preserve"> permet :</w:t>
      </w:r>
    </w:p>
    <w:p w:rsidR="00DC6ADB" w:rsidRDefault="00786C9C" w:rsidP="0099197C">
      <w:pPr>
        <w:pStyle w:val="Paragraphedeliste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D’i</w:t>
      </w:r>
      <w:r w:rsidR="00DC6ADB">
        <w:rPr>
          <w:b/>
          <w:bCs/>
          <w:sz w:val="32"/>
          <w:szCs w:val="32"/>
        </w:rPr>
        <w:t>dentifier toutes les parties prenantes et les interlocuteurs utiles au bon déroulement de l’action</w:t>
      </w:r>
      <w:r w:rsidR="002805C5">
        <w:rPr>
          <w:b/>
          <w:bCs/>
          <w:sz w:val="32"/>
          <w:szCs w:val="32"/>
        </w:rPr>
        <w:t xml:space="preserve"> et pouvant être impliqués dans la chaîne de transmission du virus</w:t>
      </w:r>
    </w:p>
    <w:p w:rsidR="00DC6ADB" w:rsidRDefault="00DC6ADB" w:rsidP="00DC6ADB">
      <w:pPr>
        <w:pStyle w:val="Paragraphedeliste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Résumer des consignes</w:t>
      </w:r>
      <w:r w:rsidR="002805C5">
        <w:rPr>
          <w:b/>
          <w:bCs/>
          <w:sz w:val="32"/>
          <w:szCs w:val="32"/>
        </w:rPr>
        <w:t xml:space="preserve"> et éléments sanitaires</w:t>
      </w:r>
      <w:r>
        <w:rPr>
          <w:b/>
          <w:bCs/>
          <w:sz w:val="32"/>
          <w:szCs w:val="32"/>
        </w:rPr>
        <w:t xml:space="preserve"> pratiques </w:t>
      </w:r>
      <w:r w:rsidR="00055B89">
        <w:rPr>
          <w:b/>
          <w:bCs/>
          <w:sz w:val="32"/>
          <w:szCs w:val="32"/>
        </w:rPr>
        <w:t xml:space="preserve">spécifiques à l’action </w:t>
      </w:r>
      <w:r>
        <w:rPr>
          <w:b/>
          <w:bCs/>
          <w:sz w:val="32"/>
          <w:szCs w:val="32"/>
        </w:rPr>
        <w:t>pour l’ensemble des parties prenantes</w:t>
      </w:r>
    </w:p>
    <w:p w:rsidR="00DC6ADB" w:rsidRDefault="00DC6ADB" w:rsidP="0099197C">
      <w:pPr>
        <w:pStyle w:val="Paragraphedeliste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Agglomérer les in</w:t>
      </w:r>
      <w:r w:rsidR="00793748">
        <w:rPr>
          <w:b/>
          <w:bCs/>
          <w:sz w:val="32"/>
          <w:szCs w:val="32"/>
        </w:rPr>
        <w:t xml:space="preserve">formations essentielles </w:t>
      </w:r>
      <w:r w:rsidR="005B15F1">
        <w:rPr>
          <w:b/>
          <w:bCs/>
          <w:sz w:val="32"/>
          <w:szCs w:val="32"/>
        </w:rPr>
        <w:t>issues</w:t>
      </w:r>
      <w:r>
        <w:rPr>
          <w:b/>
          <w:bCs/>
          <w:sz w:val="32"/>
          <w:szCs w:val="32"/>
        </w:rPr>
        <w:t xml:space="preserve"> des protocoles des entreprises, des établissements scolaires, des recommandations du Ministère, etc. </w:t>
      </w:r>
    </w:p>
    <w:p w:rsidR="002805C5" w:rsidRDefault="002805C5" w:rsidP="002805C5">
      <w:pPr>
        <w:pStyle w:val="Paragraphedeliste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Désamorcer d’éventuelles inquiétudes relatives au matériel sanitaire, matériel artistique et protocoles sanitaires variés</w:t>
      </w:r>
      <w:r w:rsidR="00055B89">
        <w:rPr>
          <w:b/>
          <w:bCs/>
          <w:sz w:val="32"/>
          <w:szCs w:val="32"/>
        </w:rPr>
        <w:t xml:space="preserve"> selon les type d’établissement.</w:t>
      </w:r>
    </w:p>
    <w:p w:rsidR="00CF268A" w:rsidRDefault="008C2940" w:rsidP="00A4786B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462CC3" w:rsidRPr="0038232B" w:rsidRDefault="00F0188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4954270</wp:posOffset>
            </wp:positionH>
            <wp:positionV relativeFrom="paragraph">
              <wp:posOffset>-652145</wp:posOffset>
            </wp:positionV>
            <wp:extent cx="1385181" cy="647700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tesi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8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CC3" w:rsidRPr="0038232B">
        <w:rPr>
          <w:b/>
          <w:bCs/>
          <w:sz w:val="32"/>
          <w:szCs w:val="32"/>
        </w:rPr>
        <w:t xml:space="preserve">Nom de l’Action Culturelle : </w:t>
      </w:r>
      <w:r w:rsidR="00462CC3" w:rsidRPr="0038232B">
        <w:rPr>
          <w:b/>
          <w:bCs/>
          <w:i/>
          <w:iCs/>
          <w:sz w:val="32"/>
          <w:szCs w:val="32"/>
        </w:rPr>
        <w:t>ex : « atelier de théâtre XYZ »</w:t>
      </w:r>
    </w:p>
    <w:p w:rsidR="00462CC3" w:rsidRDefault="00462CC3">
      <w:r w:rsidRPr="00462CC3">
        <w:rPr>
          <w:highlight w:val="yellow"/>
        </w:rPr>
        <w:t>CONTACTS</w:t>
      </w:r>
      <w:r w:rsidR="006D36CC">
        <w:rPr>
          <w:highlight w:val="yellow"/>
        </w:rPr>
        <w:t xml:space="preserve"> (détailler les contacts =</w:t>
      </w:r>
      <w:r w:rsidR="00C90F44">
        <w:rPr>
          <w:highlight w:val="yellow"/>
        </w:rPr>
        <w:t xml:space="preserve"> importants pour identifier, </w:t>
      </w:r>
      <w:r w:rsidR="006D36CC">
        <w:rPr>
          <w:highlight w:val="yellow"/>
        </w:rPr>
        <w:t>stopper la chaîne de transmission</w:t>
      </w:r>
      <w:r w:rsidR="00C90F44">
        <w:rPr>
          <w:highlight w:val="yellow"/>
        </w:rPr>
        <w:t xml:space="preserve"> en cas de </w:t>
      </w:r>
      <w:r w:rsidR="004D0026">
        <w:rPr>
          <w:highlight w:val="yellow"/>
        </w:rPr>
        <w:t>détection</w:t>
      </w:r>
      <w:r w:rsidR="00C90F44">
        <w:rPr>
          <w:highlight w:val="yellow"/>
        </w:rPr>
        <w:t xml:space="preserve"> et contacter les référents adéquats)</w:t>
      </w:r>
      <w:r w:rsidRPr="00462CC3">
        <w:rPr>
          <w:highlight w:val="yellow"/>
        </w:rPr>
        <w:t> :</w:t>
      </w: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462CC3" w:rsidTr="00462CC3">
        <w:tc>
          <w:tcPr>
            <w:tcW w:w="4531" w:type="dxa"/>
          </w:tcPr>
          <w:p w:rsidR="00462CC3" w:rsidRDefault="00462CC3">
            <w:r w:rsidRPr="00CC16D0">
              <w:rPr>
                <w:u w:val="single"/>
              </w:rPr>
              <w:t>Etablissement scolaire </w:t>
            </w:r>
            <w:r>
              <w:t>:</w:t>
            </w:r>
          </w:p>
          <w:p w:rsidR="00462CC3" w:rsidRDefault="00462CC3"/>
          <w:p w:rsidR="00462CC3" w:rsidRDefault="00462CC3">
            <w:r w:rsidRPr="00CC16D0">
              <w:rPr>
                <w:u w:val="single"/>
              </w:rPr>
              <w:t>Contact référent de l’établissement scolaire</w:t>
            </w:r>
            <w:r>
              <w:t> :</w:t>
            </w:r>
          </w:p>
          <w:p w:rsidR="00462CC3" w:rsidRDefault="00462CC3">
            <w:r>
              <w:t>Nom :</w:t>
            </w:r>
          </w:p>
          <w:p w:rsidR="00462CC3" w:rsidRDefault="00462CC3">
            <w:r>
              <w:t>Tel :</w:t>
            </w:r>
          </w:p>
          <w:p w:rsidR="00462CC3" w:rsidRDefault="00462CC3">
            <w:r>
              <w:t>Mail :</w:t>
            </w:r>
          </w:p>
          <w:p w:rsidR="00462CC3" w:rsidRDefault="00462CC3"/>
          <w:p w:rsidR="00462CC3" w:rsidRDefault="00462CC3">
            <w:r w:rsidRPr="00E82CE8">
              <w:rPr>
                <w:u w:val="single"/>
              </w:rPr>
              <w:t>Professeur</w:t>
            </w:r>
            <w:r w:rsidR="009B01F8">
              <w:rPr>
                <w:u w:val="single"/>
              </w:rPr>
              <w:t>·e</w:t>
            </w:r>
            <w:r w:rsidRPr="00E82CE8">
              <w:rPr>
                <w:u w:val="single"/>
              </w:rPr>
              <w:t xml:space="preserve"> référent</w:t>
            </w:r>
            <w:r w:rsidR="009B01F8">
              <w:rPr>
                <w:u w:val="single"/>
              </w:rPr>
              <w:t xml:space="preserve">·e </w:t>
            </w:r>
            <w:r w:rsidR="00E82CE8" w:rsidRPr="00E82CE8">
              <w:rPr>
                <w:u w:val="single"/>
              </w:rPr>
              <w:t>de l’action</w:t>
            </w:r>
            <w:r>
              <w:t> :</w:t>
            </w:r>
          </w:p>
          <w:p w:rsidR="00462CC3" w:rsidRDefault="00462CC3">
            <w:r>
              <w:t>Nom :</w:t>
            </w:r>
          </w:p>
          <w:p w:rsidR="00462CC3" w:rsidRDefault="00462CC3">
            <w:r>
              <w:t>Mail :</w:t>
            </w:r>
          </w:p>
          <w:p w:rsidR="00462CC3" w:rsidRDefault="00462CC3"/>
        </w:tc>
        <w:tc>
          <w:tcPr>
            <w:tcW w:w="4531" w:type="dxa"/>
          </w:tcPr>
          <w:p w:rsidR="00462CC3" w:rsidRDefault="00462CC3">
            <w:r w:rsidRPr="00CC16D0">
              <w:rPr>
                <w:u w:val="single"/>
              </w:rPr>
              <w:t>Lieu référent de l’Action Culturelle</w:t>
            </w:r>
            <w:r>
              <w:t> :</w:t>
            </w:r>
          </w:p>
          <w:p w:rsidR="00462CC3" w:rsidRDefault="00462CC3"/>
          <w:p w:rsidR="00462CC3" w:rsidRDefault="00462CC3">
            <w:r w:rsidRPr="00CC16D0">
              <w:rPr>
                <w:u w:val="single"/>
              </w:rPr>
              <w:t>Contact référent du lieu</w:t>
            </w:r>
            <w:r>
              <w:t xml:space="preserve"> : </w:t>
            </w:r>
          </w:p>
          <w:p w:rsidR="00462CC3" w:rsidRDefault="00462CC3">
            <w:r>
              <w:t>Nom :</w:t>
            </w:r>
          </w:p>
          <w:p w:rsidR="00462CC3" w:rsidRDefault="00462CC3">
            <w:r>
              <w:t>Tel :</w:t>
            </w:r>
          </w:p>
          <w:p w:rsidR="00462CC3" w:rsidRDefault="00462CC3">
            <w:r>
              <w:t>Mail :</w:t>
            </w:r>
          </w:p>
          <w:p w:rsidR="00462CC3" w:rsidRDefault="00462CC3"/>
          <w:p w:rsidR="00462CC3" w:rsidRDefault="00462CC3">
            <w:r w:rsidRPr="00CC16D0">
              <w:rPr>
                <w:u w:val="single"/>
              </w:rPr>
              <w:t>Référent</w:t>
            </w:r>
            <w:r w:rsidR="009B01F8">
              <w:rPr>
                <w:u w:val="single"/>
              </w:rPr>
              <w:t>·e</w:t>
            </w:r>
            <w:r w:rsidRPr="00CC16D0">
              <w:rPr>
                <w:u w:val="single"/>
              </w:rPr>
              <w:t xml:space="preserve"> Covid du lieu</w:t>
            </w:r>
            <w:r>
              <w:t xml:space="preserve"> : </w:t>
            </w:r>
          </w:p>
          <w:p w:rsidR="00CC16D0" w:rsidRDefault="00CC16D0">
            <w:r w:rsidRPr="009B01F8">
              <w:rPr>
                <w:highlight w:val="green"/>
              </w:rPr>
              <w:t>Le</w:t>
            </w:r>
            <w:r w:rsidR="009B01F8">
              <w:rPr>
                <w:highlight w:val="green"/>
              </w:rPr>
              <w:t>/la</w:t>
            </w:r>
            <w:r w:rsidRPr="009B01F8">
              <w:rPr>
                <w:highlight w:val="green"/>
              </w:rPr>
              <w:t xml:space="preserve"> référent</w:t>
            </w:r>
            <w:r w:rsidR="009B01F8" w:rsidRPr="009B01F8">
              <w:rPr>
                <w:highlight w:val="green"/>
                <w:u w:val="single"/>
              </w:rPr>
              <w:t>·e</w:t>
            </w:r>
            <w:r w:rsidRPr="009B01F8">
              <w:rPr>
                <w:highlight w:val="green"/>
              </w:rPr>
              <w:t xml:space="preserve"> Covid est obligatoire pour chaque entreprise. Il</w:t>
            </w:r>
            <w:r w:rsidR="009B01F8">
              <w:rPr>
                <w:highlight w:val="green"/>
              </w:rPr>
              <w:t>/elle</w:t>
            </w:r>
            <w:r w:rsidRPr="009B01F8">
              <w:rPr>
                <w:highlight w:val="green"/>
              </w:rPr>
              <w:t xml:space="preserve"> est garant du respect des mesures sanitaire et de la mise </w:t>
            </w:r>
            <w:r w:rsidR="009B01F8" w:rsidRPr="009B01F8">
              <w:rPr>
                <w:highlight w:val="green"/>
              </w:rPr>
              <w:t>en</w:t>
            </w:r>
            <w:r w:rsidRPr="009B01F8">
              <w:rPr>
                <w:highlight w:val="green"/>
              </w:rPr>
              <w:t xml:space="preserve"> œuvre du protocole de prise en charge</w:t>
            </w:r>
          </w:p>
          <w:p w:rsidR="00CC16D0" w:rsidRDefault="00CC16D0">
            <w:r>
              <w:t xml:space="preserve"> </w:t>
            </w:r>
          </w:p>
        </w:tc>
      </w:tr>
      <w:tr w:rsidR="00462CC3" w:rsidTr="00462CC3">
        <w:tc>
          <w:tcPr>
            <w:tcW w:w="4531" w:type="dxa"/>
          </w:tcPr>
          <w:p w:rsidR="00462CC3" w:rsidRDefault="00462CC3">
            <w:r w:rsidRPr="00E82CE8">
              <w:rPr>
                <w:u w:val="single"/>
              </w:rPr>
              <w:t>Classe</w:t>
            </w:r>
            <w:r>
              <w:t xml:space="preserve"> : </w:t>
            </w:r>
          </w:p>
          <w:p w:rsidR="00462CC3" w:rsidRPr="00462CC3" w:rsidRDefault="00462CC3">
            <w:pPr>
              <w:rPr>
                <w:i/>
                <w:iCs/>
              </w:rPr>
            </w:pPr>
            <w:r>
              <w:t xml:space="preserve">Ex : </w:t>
            </w:r>
            <w:r w:rsidRPr="00462CC3">
              <w:rPr>
                <w:i/>
                <w:iCs/>
              </w:rPr>
              <w:t>« classe de 5</w:t>
            </w:r>
            <w:r w:rsidRPr="00462CC3">
              <w:rPr>
                <w:i/>
                <w:iCs/>
                <w:vertAlign w:val="superscript"/>
              </w:rPr>
              <w:t>e</w:t>
            </w:r>
            <w:r w:rsidRPr="00462CC3">
              <w:rPr>
                <w:i/>
                <w:iCs/>
              </w:rPr>
              <w:t xml:space="preserve"> B au collège »</w:t>
            </w:r>
          </w:p>
          <w:p w:rsidR="00462CC3" w:rsidRDefault="00462CC3"/>
          <w:p w:rsidR="00462CC3" w:rsidRDefault="00462CC3">
            <w:r w:rsidRPr="00E82CE8">
              <w:rPr>
                <w:u w:val="single"/>
              </w:rPr>
              <w:t>Professeur</w:t>
            </w:r>
            <w:r w:rsidR="009B01F8">
              <w:rPr>
                <w:u w:val="single"/>
              </w:rPr>
              <w:t>·e</w:t>
            </w:r>
            <w:r w:rsidRPr="00E82CE8">
              <w:rPr>
                <w:u w:val="single"/>
              </w:rPr>
              <w:t xml:space="preserve"> principal</w:t>
            </w:r>
            <w:r w:rsidR="009B01F8">
              <w:rPr>
                <w:u w:val="single"/>
              </w:rPr>
              <w:t>·e</w:t>
            </w:r>
            <w:r w:rsidRPr="00E82CE8">
              <w:rPr>
                <w:u w:val="single"/>
              </w:rPr>
              <w:t> </w:t>
            </w:r>
            <w:r>
              <w:t xml:space="preserve">: </w:t>
            </w:r>
          </w:p>
          <w:p w:rsidR="00462CC3" w:rsidRDefault="00462CC3">
            <w:r>
              <w:t>Nom :</w:t>
            </w:r>
          </w:p>
          <w:p w:rsidR="00462CC3" w:rsidRDefault="00462CC3">
            <w:r>
              <w:t>Mail :</w:t>
            </w:r>
          </w:p>
          <w:p w:rsidR="00462CC3" w:rsidRDefault="00462CC3"/>
          <w:p w:rsidR="00462CC3" w:rsidRDefault="00462CC3">
            <w:r w:rsidRPr="00E82CE8">
              <w:rPr>
                <w:u w:val="single"/>
              </w:rPr>
              <w:t>Nombre d’élèves</w:t>
            </w:r>
            <w:r>
              <w:t xml:space="preserve"> : </w:t>
            </w:r>
          </w:p>
          <w:p w:rsidR="00462CC3" w:rsidRDefault="00462CC3"/>
          <w:p w:rsidR="00462CC3" w:rsidRDefault="00462CC3"/>
        </w:tc>
        <w:tc>
          <w:tcPr>
            <w:tcW w:w="4531" w:type="dxa"/>
          </w:tcPr>
          <w:p w:rsidR="00462CC3" w:rsidRDefault="00462CC3">
            <w:r w:rsidRPr="00E82CE8">
              <w:rPr>
                <w:u w:val="single"/>
              </w:rPr>
              <w:t>Equipe artistique</w:t>
            </w:r>
            <w:r>
              <w:t xml:space="preserve"> : </w:t>
            </w:r>
          </w:p>
          <w:p w:rsidR="00462CC3" w:rsidRDefault="00462CC3"/>
          <w:p w:rsidR="00462CC3" w:rsidRDefault="00462CC3">
            <w:r w:rsidRPr="002D4632">
              <w:rPr>
                <w:u w:val="single"/>
              </w:rPr>
              <w:t>Contact référent artiste</w:t>
            </w:r>
            <w:r>
              <w:t> :</w:t>
            </w:r>
          </w:p>
          <w:p w:rsidR="00462CC3" w:rsidRDefault="00462CC3">
            <w:r>
              <w:t xml:space="preserve">Nom : </w:t>
            </w:r>
          </w:p>
          <w:p w:rsidR="00462CC3" w:rsidRDefault="00462CC3">
            <w:r>
              <w:t xml:space="preserve">Tel : </w:t>
            </w:r>
          </w:p>
          <w:p w:rsidR="00462CC3" w:rsidRDefault="00462CC3">
            <w:r>
              <w:t>Mail :</w:t>
            </w:r>
          </w:p>
          <w:p w:rsidR="00462CC3" w:rsidRDefault="00462CC3"/>
          <w:p w:rsidR="00462CC3" w:rsidRDefault="00462CC3">
            <w:r w:rsidRPr="002D4632">
              <w:rPr>
                <w:u w:val="single"/>
              </w:rPr>
              <w:t>Nombre d’artistes présent</w:t>
            </w:r>
            <w:r w:rsidR="009B01F8">
              <w:rPr>
                <w:u w:val="single"/>
              </w:rPr>
              <w:t>·</w:t>
            </w:r>
            <w:r w:rsidRPr="002D4632">
              <w:rPr>
                <w:u w:val="single"/>
              </w:rPr>
              <w:t>e</w:t>
            </w:r>
            <w:r w:rsidR="009B01F8">
              <w:rPr>
                <w:u w:val="single"/>
              </w:rPr>
              <w:t>·</w:t>
            </w:r>
            <w:r w:rsidRPr="002D4632">
              <w:rPr>
                <w:u w:val="single"/>
              </w:rPr>
              <w:t>s</w:t>
            </w:r>
            <w:r>
              <w:t xml:space="preserve"> : </w:t>
            </w:r>
          </w:p>
          <w:p w:rsidR="00462CC3" w:rsidRDefault="00462CC3">
            <w:r>
              <w:t>Noms :</w:t>
            </w:r>
          </w:p>
          <w:p w:rsidR="00462CC3" w:rsidRDefault="00462CC3">
            <w:r>
              <w:t>-</w:t>
            </w:r>
          </w:p>
          <w:p w:rsidR="00462CC3" w:rsidRDefault="00462CC3">
            <w:r>
              <w:t>-</w:t>
            </w:r>
          </w:p>
          <w:p w:rsidR="00462CC3" w:rsidRDefault="00462CC3">
            <w:r>
              <w:t>-</w:t>
            </w:r>
          </w:p>
        </w:tc>
      </w:tr>
    </w:tbl>
    <w:p w:rsidR="00462CC3" w:rsidRDefault="00462CC3"/>
    <w:p w:rsidR="00462CC3" w:rsidRDefault="00CC16D0">
      <w:r w:rsidRPr="006C4767">
        <w:rPr>
          <w:highlight w:val="yellow"/>
        </w:rPr>
        <w:t>LIEU de l’Action Culturelle</w:t>
      </w: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CC16D0" w:rsidTr="00CC16D0">
        <w:tc>
          <w:tcPr>
            <w:tcW w:w="4531" w:type="dxa"/>
          </w:tcPr>
          <w:p w:rsidR="00CC16D0" w:rsidRDefault="00CC16D0">
            <w:r w:rsidRPr="00CC16D0">
              <w:rPr>
                <w:u w:val="single"/>
              </w:rPr>
              <w:t>Bâtiment</w:t>
            </w:r>
            <w:r>
              <w:t xml:space="preserve"> : </w:t>
            </w:r>
            <w:r w:rsidRPr="00CC16D0">
              <w:rPr>
                <w:i/>
                <w:iCs/>
              </w:rPr>
              <w:t>ex : « bât C du collège XYZ »</w:t>
            </w:r>
          </w:p>
          <w:p w:rsidR="00CC16D0" w:rsidRDefault="00CC16D0"/>
          <w:p w:rsidR="00CC16D0" w:rsidRDefault="00CC16D0">
            <w:r w:rsidRPr="00CC16D0">
              <w:rPr>
                <w:u w:val="single"/>
              </w:rPr>
              <w:t>Salle</w:t>
            </w:r>
            <w:r>
              <w:t xml:space="preserve"> : </w:t>
            </w:r>
            <w:r w:rsidRPr="00CC16D0">
              <w:rPr>
                <w:i/>
                <w:iCs/>
              </w:rPr>
              <w:t>ex : « salle musique »</w:t>
            </w:r>
          </w:p>
          <w:p w:rsidR="00CC16D0" w:rsidRDefault="00CC16D0"/>
          <w:p w:rsidR="00CC16D0" w:rsidRDefault="00CC16D0">
            <w:r w:rsidRPr="00CC16D0">
              <w:rPr>
                <w:u w:val="single"/>
              </w:rPr>
              <w:t>Jauge de la salle</w:t>
            </w:r>
            <w:r>
              <w:t xml:space="preserve"> : </w:t>
            </w:r>
          </w:p>
          <w:p w:rsidR="00CC16D0" w:rsidRDefault="00CC16D0"/>
          <w:p w:rsidR="00CC16D0" w:rsidRDefault="00CC16D0">
            <w:r w:rsidRPr="00CC16D0">
              <w:rPr>
                <w:u w:val="single"/>
              </w:rPr>
              <w:t>Sens de circulation</w:t>
            </w:r>
            <w:r>
              <w:t xml:space="preserve"> : </w:t>
            </w:r>
          </w:p>
          <w:p w:rsidR="00CC16D0" w:rsidRDefault="00CC16D0">
            <w:r>
              <w:t>Entrée pour accéder à la salle :</w:t>
            </w:r>
          </w:p>
          <w:p w:rsidR="00CC16D0" w:rsidRPr="00CC16D0" w:rsidRDefault="00CC16D0">
            <w:pPr>
              <w:rPr>
                <w:i/>
                <w:iCs/>
              </w:rPr>
            </w:pPr>
            <w:r w:rsidRPr="00CC16D0">
              <w:rPr>
                <w:i/>
                <w:iCs/>
              </w:rPr>
              <w:t>Ex : « emprunter le couloir bis XYZ »</w:t>
            </w:r>
          </w:p>
          <w:p w:rsidR="00CC16D0" w:rsidRDefault="00CC16D0">
            <w:r>
              <w:t xml:space="preserve">Sortie de la salle : </w:t>
            </w:r>
          </w:p>
          <w:p w:rsidR="00CC16D0" w:rsidRPr="00CC16D0" w:rsidRDefault="00CC16D0">
            <w:pPr>
              <w:rPr>
                <w:i/>
                <w:iCs/>
              </w:rPr>
            </w:pPr>
            <w:r w:rsidRPr="00CC16D0">
              <w:rPr>
                <w:i/>
                <w:iCs/>
              </w:rPr>
              <w:t>Ex : « emprunter le couloir bis XYZ »</w:t>
            </w:r>
          </w:p>
          <w:p w:rsidR="00CC16D0" w:rsidRDefault="00CC16D0"/>
        </w:tc>
        <w:tc>
          <w:tcPr>
            <w:tcW w:w="4531" w:type="dxa"/>
          </w:tcPr>
          <w:p w:rsidR="00CC16D0" w:rsidRDefault="006C4767">
            <w:r w:rsidRPr="00BF4230">
              <w:rPr>
                <w:b/>
                <w:bCs/>
              </w:rPr>
              <w:t>DISPOSITIONS A PREVOIR EN AMONT</w:t>
            </w:r>
            <w:r>
              <w:t> :</w:t>
            </w:r>
          </w:p>
          <w:p w:rsidR="006C4767" w:rsidRDefault="006C4767"/>
          <w:p w:rsidR="006C4767" w:rsidRDefault="006C4767">
            <w:r w:rsidRPr="005B1C9A">
              <w:rPr>
                <w:highlight w:val="red"/>
              </w:rPr>
              <w:t>Aération de la salle au moins pendant 15 minutes avant l’atelier</w:t>
            </w:r>
          </w:p>
          <w:p w:rsidR="006C4767" w:rsidRDefault="006C4767"/>
          <w:p w:rsidR="006C4767" w:rsidRDefault="006C4767">
            <w:r w:rsidRPr="005B1C9A">
              <w:rPr>
                <w:u w:val="single"/>
              </w:rPr>
              <w:t>Vestiaire</w:t>
            </w:r>
            <w:r>
              <w:t xml:space="preserve"> : </w:t>
            </w:r>
            <w:r w:rsidRPr="006C4767">
              <w:rPr>
                <w:i/>
                <w:iCs/>
              </w:rPr>
              <w:t>oui/non et où, accessible à qui</w:t>
            </w:r>
          </w:p>
          <w:p w:rsidR="006C4767" w:rsidRDefault="006C4767"/>
          <w:p w:rsidR="005B1C9A" w:rsidRDefault="005B1C9A">
            <w:r w:rsidRPr="005B1C9A">
              <w:rPr>
                <w:u w:val="single"/>
              </w:rPr>
              <w:t>Sanitaires</w:t>
            </w:r>
            <w:r>
              <w:t> : où ? pour l’intervenant ? pour les élèves ?</w:t>
            </w:r>
          </w:p>
          <w:p w:rsidR="005B1C9A" w:rsidRDefault="005B1C9A"/>
          <w:p w:rsidR="006C4767" w:rsidRDefault="006C4767">
            <w:r w:rsidRPr="005B1C9A">
              <w:rPr>
                <w:u w:val="single"/>
              </w:rPr>
              <w:t>Poubelles à EPI</w:t>
            </w:r>
            <w:r>
              <w:t xml:space="preserve"> (équipements de protections individuelles) si nécessaire :</w:t>
            </w:r>
          </w:p>
          <w:p w:rsidR="005B1C9A" w:rsidRDefault="005B1C9A"/>
        </w:tc>
      </w:tr>
    </w:tbl>
    <w:p w:rsidR="00CC16D0" w:rsidRDefault="00CC16D0"/>
    <w:p w:rsidR="00EC3A9E" w:rsidRDefault="00EC3A9E"/>
    <w:p w:rsidR="004962D1" w:rsidRDefault="004962D1"/>
    <w:p w:rsidR="00EC3A9E" w:rsidRDefault="00F0188B"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4889500</wp:posOffset>
            </wp:positionH>
            <wp:positionV relativeFrom="paragraph">
              <wp:posOffset>-643890</wp:posOffset>
            </wp:positionV>
            <wp:extent cx="1385181" cy="647700"/>
            <wp:effectExtent l="0" t="0" r="571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tesi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8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A9E" w:rsidRPr="003E17E5">
        <w:rPr>
          <w:highlight w:val="yellow"/>
        </w:rPr>
        <w:t>MATERIEL REQUIS pour l’Action Culturelle</w:t>
      </w: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EC3A9E" w:rsidTr="00EC3A9E">
        <w:tc>
          <w:tcPr>
            <w:tcW w:w="4531" w:type="dxa"/>
          </w:tcPr>
          <w:p w:rsidR="00EC3A9E" w:rsidRDefault="00EC3A9E">
            <w:r w:rsidRPr="000F71F8">
              <w:rPr>
                <w:b/>
                <w:bCs/>
              </w:rPr>
              <w:t>Matériel sanitaire</w:t>
            </w:r>
            <w:r>
              <w:t> :</w:t>
            </w:r>
          </w:p>
          <w:p w:rsidR="00EC3A9E" w:rsidRDefault="000F71F8">
            <w:r w:rsidRPr="000F71F8">
              <w:rPr>
                <w:u w:val="single"/>
              </w:rPr>
              <w:t>Masque</w:t>
            </w:r>
            <w:r>
              <w:t> :</w:t>
            </w:r>
          </w:p>
          <w:p w:rsidR="000F71F8" w:rsidRDefault="000F71F8">
            <w:r>
              <w:t>Port du masque élèves : Oui/non</w:t>
            </w:r>
          </w:p>
          <w:p w:rsidR="000F71F8" w:rsidRDefault="000F71F8">
            <w:r>
              <w:t>Port du masque intervenant</w:t>
            </w:r>
            <w:r w:rsidR="009B01F8" w:rsidRPr="009B01F8">
              <w:t>·e</w:t>
            </w:r>
            <w:r>
              <w:t> : Oui/non</w:t>
            </w:r>
          </w:p>
          <w:p w:rsidR="00EC3A9E" w:rsidRDefault="00EC3A9E"/>
          <w:p w:rsidR="00EC3A9E" w:rsidRDefault="000F71F8">
            <w:r w:rsidRPr="000F71F8">
              <w:rPr>
                <w:u w:val="single"/>
              </w:rPr>
              <w:t>Gel hydroalcoolique</w:t>
            </w:r>
            <w:r>
              <w:t xml:space="preserve"> : </w:t>
            </w:r>
          </w:p>
          <w:p w:rsidR="00EC3A9E" w:rsidRDefault="000F71F8">
            <w:r>
              <w:t>Nombre de bouteille</w:t>
            </w:r>
            <w:r w:rsidR="009B01F8">
              <w:t>s</w:t>
            </w:r>
            <w:r>
              <w:t xml:space="preserve"> à prévoir :</w:t>
            </w:r>
          </w:p>
          <w:p w:rsidR="000F71F8" w:rsidRDefault="000F71F8">
            <w:r>
              <w:t xml:space="preserve">Placements : </w:t>
            </w:r>
            <w:r w:rsidRPr="000F71F8">
              <w:rPr>
                <w:i/>
                <w:iCs/>
              </w:rPr>
              <w:t>ex : entrée + chaque table + XYZ</w:t>
            </w:r>
          </w:p>
          <w:p w:rsidR="00EC3A9E" w:rsidRDefault="00EC3A9E"/>
          <w:p w:rsidR="00EC3A9E" w:rsidRDefault="00FA0B21">
            <w:r w:rsidRPr="00CF2D92">
              <w:rPr>
                <w:u w:val="single"/>
              </w:rPr>
              <w:t>Matériel supplémentaire</w:t>
            </w:r>
            <w:r>
              <w:t xml:space="preserve"> : </w:t>
            </w:r>
          </w:p>
        </w:tc>
        <w:tc>
          <w:tcPr>
            <w:tcW w:w="4531" w:type="dxa"/>
          </w:tcPr>
          <w:p w:rsidR="00EC3A9E" w:rsidRDefault="00EC3A9E">
            <w:r w:rsidRPr="00C75D84">
              <w:rPr>
                <w:b/>
                <w:bCs/>
              </w:rPr>
              <w:t>Matériel artistique</w:t>
            </w:r>
            <w:r>
              <w:t> :</w:t>
            </w:r>
          </w:p>
          <w:p w:rsidR="00EC3A9E" w:rsidRDefault="000F71F8">
            <w:r w:rsidRPr="00C75D84">
              <w:rPr>
                <w:u w:val="single"/>
              </w:rPr>
              <w:t>Matériel apporté utilisé par l’intervenant</w:t>
            </w:r>
            <w:r w:rsidR="009B01F8">
              <w:rPr>
                <w:u w:val="single"/>
              </w:rPr>
              <w:t>·e</w:t>
            </w:r>
            <w:r w:rsidRPr="00C75D84">
              <w:rPr>
                <w:u w:val="single"/>
              </w:rPr>
              <w:t xml:space="preserve"> uniquement</w:t>
            </w:r>
            <w:r>
              <w:t xml:space="preserve"> : </w:t>
            </w:r>
          </w:p>
          <w:p w:rsidR="000F71F8" w:rsidRDefault="000F71F8"/>
          <w:p w:rsidR="000F71F8" w:rsidRDefault="000F71F8">
            <w:r w:rsidRPr="00C75D84">
              <w:rPr>
                <w:u w:val="single"/>
              </w:rPr>
              <w:t>Matériel apporté utilisé par les élèves</w:t>
            </w:r>
            <w:r>
              <w:t> :</w:t>
            </w:r>
          </w:p>
          <w:p w:rsidR="002E0DE1" w:rsidRDefault="002E0DE1"/>
          <w:p w:rsidR="002E0DE1" w:rsidRPr="002E0DE1" w:rsidRDefault="002E0DE1">
            <w:pPr>
              <w:rPr>
                <w:i/>
                <w:iCs/>
              </w:rPr>
            </w:pPr>
            <w:r w:rsidRPr="002E0DE1">
              <w:rPr>
                <w:u w:val="single"/>
              </w:rPr>
              <w:t>Désinfection de ce matériel</w:t>
            </w:r>
            <w:r>
              <w:t xml:space="preserve"> : </w:t>
            </w:r>
            <w:r w:rsidRPr="002E0DE1">
              <w:rPr>
                <w:i/>
                <w:iCs/>
              </w:rPr>
              <w:t>qui désinfecte ?</w:t>
            </w:r>
          </w:p>
          <w:p w:rsidR="000F71F8" w:rsidRDefault="000F71F8"/>
          <w:p w:rsidR="000F71F8" w:rsidRDefault="000F71F8">
            <w:r w:rsidRPr="00C75D84">
              <w:rPr>
                <w:u w:val="single"/>
              </w:rPr>
              <w:t>Matériel fourni par l’établissement</w:t>
            </w:r>
            <w:r>
              <w:t xml:space="preserve"> : </w:t>
            </w:r>
          </w:p>
          <w:p w:rsidR="002E0DE1" w:rsidRDefault="002E0DE1"/>
          <w:p w:rsidR="002E0DE1" w:rsidRDefault="002E0DE1">
            <w:r w:rsidRPr="002E0DE1">
              <w:rPr>
                <w:u w:val="single"/>
              </w:rPr>
              <w:t>Désinfection de ce matériel</w:t>
            </w:r>
            <w:r>
              <w:t xml:space="preserve"> : </w:t>
            </w:r>
            <w:r w:rsidRPr="002E0DE1">
              <w:rPr>
                <w:i/>
                <w:iCs/>
              </w:rPr>
              <w:t>qui désinfecte ?</w:t>
            </w:r>
          </w:p>
          <w:p w:rsidR="000F71F8" w:rsidRDefault="000F71F8"/>
        </w:tc>
      </w:tr>
    </w:tbl>
    <w:p w:rsidR="00EC3A9E" w:rsidRDefault="00EC3A9E"/>
    <w:p w:rsidR="00B14EC8" w:rsidRDefault="00B977C3" w:rsidP="0037436C">
      <w:r w:rsidRPr="00B14EC8">
        <w:rPr>
          <w:highlight w:val="yellow"/>
        </w:rPr>
        <w:t>CONSIGNES GENERALES </w:t>
      </w:r>
      <w:r w:rsidR="00B14EC8" w:rsidRPr="00B14EC8">
        <w:rPr>
          <w:highlight w:val="yellow"/>
        </w:rPr>
        <w:t>(issues de la fiche de recommandation du Ministère de la Culture et protocole sanitaire Covid des entreprises) :</w:t>
      </w:r>
    </w:p>
    <w:p w:rsidR="00B14EC8" w:rsidRDefault="00B14EC8" w:rsidP="00B14EC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65198">
        <w:rPr>
          <w:b/>
          <w:bCs/>
          <w:sz w:val="22"/>
          <w:szCs w:val="22"/>
        </w:rPr>
        <w:t>Lorsque le port du masque est impossible</w:t>
      </w:r>
      <w:r>
        <w:rPr>
          <w:sz w:val="22"/>
          <w:szCs w:val="22"/>
        </w:rPr>
        <w:t xml:space="preserve">, il convient d’augmenter, autant que faire se peut, la distance entre les personnes de 2 à 5 mètres. Pour les élèves ou </w:t>
      </w:r>
      <w:r w:rsidRPr="009B01F8">
        <w:rPr>
          <w:sz w:val="22"/>
          <w:szCs w:val="22"/>
        </w:rPr>
        <w:t>participant</w:t>
      </w:r>
      <w:r w:rsidR="009B01F8" w:rsidRPr="009B01F8">
        <w:t>·e</w:t>
      </w:r>
      <w:r w:rsidR="009B01F8">
        <w:rPr>
          <w:sz w:val="22"/>
          <w:szCs w:val="22"/>
        </w:rPr>
        <w:t>·</w:t>
      </w:r>
      <w:r w:rsidRPr="009B01F8">
        <w:rPr>
          <w:sz w:val="22"/>
          <w:szCs w:val="22"/>
        </w:rPr>
        <w:t>s mineur</w:t>
      </w:r>
      <w:r w:rsidR="009B01F8" w:rsidRPr="009B01F8">
        <w:t>·e</w:t>
      </w:r>
      <w:r w:rsidR="009B01F8">
        <w:t>·</w:t>
      </w:r>
      <w:r w:rsidRPr="009B01F8">
        <w:rPr>
          <w:sz w:val="22"/>
          <w:szCs w:val="22"/>
        </w:rPr>
        <w:t>s,</w:t>
      </w:r>
      <w:r>
        <w:rPr>
          <w:sz w:val="22"/>
          <w:szCs w:val="22"/>
        </w:rPr>
        <w:t xml:space="preserve"> le masque est fourni par les parents. Il revient aux élèves de 11 ans ou plus ou participant</w:t>
      </w:r>
      <w:r w:rsidR="009B01F8" w:rsidRPr="009B01F8">
        <w:t>·</w:t>
      </w:r>
      <w:r w:rsidR="009B01F8">
        <w:t>e</w:t>
      </w:r>
      <w:r w:rsidR="009B01F8" w:rsidRPr="009B01F8">
        <w:t>·</w:t>
      </w:r>
      <w:r>
        <w:rPr>
          <w:sz w:val="22"/>
          <w:szCs w:val="22"/>
        </w:rPr>
        <w:t>s majeur</w:t>
      </w:r>
      <w:r w:rsidR="009B01F8" w:rsidRPr="009B01F8">
        <w:t>·</w:t>
      </w:r>
      <w:r w:rsidR="009B01F8">
        <w:t>e</w:t>
      </w:r>
      <w:r w:rsidR="009B01F8" w:rsidRPr="009B01F8">
        <w:t>·</w:t>
      </w:r>
      <w:r>
        <w:rPr>
          <w:sz w:val="22"/>
          <w:szCs w:val="22"/>
        </w:rPr>
        <w:t>s de venir équipé</w:t>
      </w:r>
      <w:r w:rsidR="009B01F8" w:rsidRPr="009B01F8">
        <w:t>·</w:t>
      </w:r>
      <w:r w:rsidR="009B01F8">
        <w:t>e</w:t>
      </w:r>
      <w:r w:rsidR="009B01F8" w:rsidRPr="009B01F8">
        <w:t>·</w:t>
      </w:r>
      <w:r>
        <w:rPr>
          <w:sz w:val="22"/>
          <w:szCs w:val="22"/>
        </w:rPr>
        <w:t xml:space="preserve">s de leur masque. </w:t>
      </w:r>
    </w:p>
    <w:p w:rsidR="007C3D92" w:rsidRPr="007C3D92" w:rsidRDefault="007C3D92" w:rsidP="007C3D9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101C4">
        <w:rPr>
          <w:b/>
          <w:bCs/>
          <w:sz w:val="22"/>
          <w:szCs w:val="22"/>
        </w:rPr>
        <w:t>Distance minimale d’un mètre entre les personnes</w:t>
      </w:r>
      <w:r>
        <w:rPr>
          <w:sz w:val="22"/>
          <w:szCs w:val="22"/>
        </w:rPr>
        <w:t xml:space="preserve"> (une distance supérieure étant naturellement souhaitable) soit environ 4m² par personne, </w:t>
      </w:r>
      <w:r w:rsidRPr="00E219C9">
        <w:rPr>
          <w:b/>
          <w:bCs/>
          <w:sz w:val="22"/>
          <w:szCs w:val="22"/>
        </w:rPr>
        <w:t>sauf pour la pratique des activités artistiques dont la nature ne le permet pas</w:t>
      </w:r>
      <w:r>
        <w:rPr>
          <w:sz w:val="22"/>
          <w:szCs w:val="22"/>
        </w:rPr>
        <w:t xml:space="preserve">. </w:t>
      </w:r>
    </w:p>
    <w:p w:rsidR="00B14EC8" w:rsidRPr="00B14EC8" w:rsidRDefault="00B14EC8" w:rsidP="00B14EC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70B7B">
        <w:rPr>
          <w:b/>
          <w:bCs/>
          <w:sz w:val="22"/>
          <w:szCs w:val="22"/>
        </w:rPr>
        <w:t>L'organisation spatiale de l’établissement</w:t>
      </w:r>
      <w:r>
        <w:rPr>
          <w:sz w:val="22"/>
          <w:szCs w:val="22"/>
        </w:rPr>
        <w:t xml:space="preserve"> prend en compte le risque et le respect des gestes barrières : </w:t>
      </w:r>
      <w:r w:rsidRPr="00470B7B">
        <w:rPr>
          <w:b/>
          <w:bCs/>
          <w:sz w:val="22"/>
          <w:szCs w:val="22"/>
        </w:rPr>
        <w:t xml:space="preserve">cheminements </w:t>
      </w:r>
      <w:r>
        <w:rPr>
          <w:sz w:val="22"/>
          <w:szCs w:val="22"/>
        </w:rPr>
        <w:t xml:space="preserve">(notamment vestiaires, auditorium, salle d’exposition etc), </w:t>
      </w:r>
      <w:r w:rsidRPr="00470B7B">
        <w:rPr>
          <w:b/>
          <w:bCs/>
          <w:sz w:val="22"/>
          <w:szCs w:val="22"/>
        </w:rPr>
        <w:t>affichage</w:t>
      </w:r>
      <w:r>
        <w:rPr>
          <w:sz w:val="22"/>
          <w:szCs w:val="22"/>
        </w:rPr>
        <w:t xml:space="preserve"> </w:t>
      </w:r>
      <w:r w:rsidRPr="00986A98">
        <w:rPr>
          <w:b/>
          <w:bCs/>
          <w:sz w:val="22"/>
          <w:szCs w:val="22"/>
        </w:rPr>
        <w:t>des consignes et signalisations spécifiques.</w:t>
      </w:r>
      <w:r>
        <w:rPr>
          <w:sz w:val="22"/>
          <w:szCs w:val="22"/>
        </w:rPr>
        <w:t xml:space="preserve"> </w:t>
      </w:r>
    </w:p>
    <w:p w:rsidR="00B14EC8" w:rsidRPr="00B14EC8" w:rsidRDefault="00B14EC8" w:rsidP="00B14EC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101C4">
        <w:rPr>
          <w:b/>
          <w:bCs/>
          <w:sz w:val="22"/>
          <w:szCs w:val="22"/>
        </w:rPr>
        <w:t>Les ouvertures/portes sont maintenues ouvertes</w:t>
      </w:r>
      <w:r>
        <w:rPr>
          <w:sz w:val="22"/>
          <w:szCs w:val="22"/>
        </w:rPr>
        <w:t xml:space="preserve"> dès lors que cela n’est pas incompatible avec les règles de sécurité ou avec les contraintes acoustiques d’activités ayant lieu dans plusieurs salles en proximité. </w:t>
      </w:r>
    </w:p>
    <w:p w:rsidR="00B14EC8" w:rsidRPr="00B14EC8" w:rsidRDefault="00B14EC8" w:rsidP="00B14EC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43A62">
        <w:rPr>
          <w:b/>
          <w:bCs/>
          <w:sz w:val="22"/>
          <w:szCs w:val="22"/>
        </w:rPr>
        <w:t>L’ouverture des vestiaires (et des douches) collectifs est fortement déconseillée.</w:t>
      </w:r>
      <w:r>
        <w:rPr>
          <w:sz w:val="22"/>
          <w:szCs w:val="22"/>
        </w:rPr>
        <w:t xml:space="preserve"> En cas de nécessité, il conviendra d’adapter les vestiaires et/ ou les espaces pour se changer en adaptant le nombre de personnes pouvant être simultanément dans les vestiaires et douche en fonction de l’espace (une seule personne à la fois si la pièce ne permet pas de respecter 1 m de distance et ne comprend qu’une seule porte) et en préconisant le lavage des mains à l’entrée et à la sortie du vestiaire, à défaut utilisation de gel hydro-alcoolique </w:t>
      </w:r>
    </w:p>
    <w:p w:rsidR="0037436C" w:rsidRPr="0037436C" w:rsidRDefault="00B14EC8" w:rsidP="0037436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E6B02">
        <w:rPr>
          <w:b/>
          <w:bCs/>
          <w:sz w:val="22"/>
          <w:szCs w:val="22"/>
        </w:rPr>
        <w:t>Chaque élève ou participant</w:t>
      </w:r>
      <w:r w:rsidR="00DF251B" w:rsidRPr="00DF251B">
        <w:rPr>
          <w:b/>
          <w:bCs/>
        </w:rPr>
        <w:t>·e</w:t>
      </w:r>
      <w:r w:rsidRPr="008E6B02">
        <w:rPr>
          <w:b/>
          <w:bCs/>
          <w:sz w:val="22"/>
          <w:szCs w:val="22"/>
        </w:rPr>
        <w:t xml:space="preserve"> vient muni</w:t>
      </w:r>
      <w:r w:rsidR="00DF251B" w:rsidRPr="00DF251B">
        <w:rPr>
          <w:b/>
          <w:bCs/>
        </w:rPr>
        <w:t>·e</w:t>
      </w:r>
      <w:r w:rsidRPr="008E6B02">
        <w:rPr>
          <w:b/>
          <w:bCs/>
          <w:sz w:val="22"/>
          <w:szCs w:val="22"/>
        </w:rPr>
        <w:t xml:space="preserve"> de son propre petit matériel</w:t>
      </w:r>
      <w:r>
        <w:rPr>
          <w:sz w:val="22"/>
          <w:szCs w:val="22"/>
        </w:rPr>
        <w:t xml:space="preserve"> (stylo, cahier, carnet etc…), ou lorsque cela est possible, </w:t>
      </w:r>
      <w:r w:rsidRPr="008E6B02">
        <w:rPr>
          <w:b/>
          <w:bCs/>
          <w:sz w:val="22"/>
          <w:szCs w:val="22"/>
        </w:rPr>
        <w:t>la structure culturelle peut prévoir des « kits classe</w:t>
      </w:r>
      <w:r>
        <w:rPr>
          <w:sz w:val="22"/>
          <w:szCs w:val="22"/>
        </w:rPr>
        <w:t xml:space="preserve"> ». Les surfaces de contact usuelles, les équipements (décors, barres de danse, agrès, tables…) et les instruments, partagés font l’objet d’un nettoyage-désinfection avant et après chaque utilisation. L’utilisation de lingettes à usage unique ou de bandeaux nettoyants et désinfectant est conseillée, en étant vigilant pour éviter les croisements entre propre et sale. Une attention particulière sera accordée au nettoyage-désinfection des sanitaires. En raison de l’abrasivité de ces produits ou des procédés de désinfection, le nettoyage de certains équipements ou instruments n’est pas possible (harpe, percussions à peau, etc…). De ce fait, l’élève ou le participant devra apporter son propre équipement/instrument ou procéder à la désinfection de ses mains avant et après utilisation. </w:t>
      </w:r>
    </w:p>
    <w:p w:rsidR="00B14EC8" w:rsidRDefault="00B14EC8" w:rsidP="0037436C">
      <w:pPr>
        <w:pStyle w:val="Default"/>
        <w:ind w:left="720"/>
        <w:rPr>
          <w:sz w:val="22"/>
          <w:szCs w:val="22"/>
        </w:rPr>
      </w:pPr>
    </w:p>
    <w:p w:rsidR="00B977C3" w:rsidRDefault="00B977C3"/>
    <w:p w:rsidR="008273D7" w:rsidRDefault="00F0188B"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4921250</wp:posOffset>
            </wp:positionH>
            <wp:positionV relativeFrom="paragraph">
              <wp:posOffset>-654050</wp:posOffset>
            </wp:positionV>
            <wp:extent cx="1385181" cy="647700"/>
            <wp:effectExtent l="0" t="0" r="571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tesi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8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3D7" w:rsidRPr="007C3215" w:rsidRDefault="008273D7">
      <w:pPr>
        <w:rPr>
          <w:b/>
          <w:bCs/>
          <w:sz w:val="28"/>
          <w:szCs w:val="28"/>
        </w:rPr>
      </w:pPr>
      <w:r w:rsidRPr="007C3215">
        <w:rPr>
          <w:b/>
          <w:bCs/>
          <w:sz w:val="28"/>
          <w:szCs w:val="28"/>
          <w:highlight w:val="yellow"/>
        </w:rPr>
        <w:t>PROTOCOLE DE PRISE EN CHARGE D’UNE PERSONNE SYMPTOMATIQUE</w:t>
      </w:r>
    </w:p>
    <w:p w:rsidR="008273D7" w:rsidRPr="008273D7" w:rsidRDefault="008273D7" w:rsidP="008273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73D7">
        <w:rPr>
          <w:rFonts w:cstheme="minorHAnsi"/>
          <w:color w:val="000000"/>
        </w:rPr>
        <w:t>En présence d’une personne symptomatique (notamment fièvre et/ou toux, difficulté respiratoire, à parler ou à avaler, perte du go</w:t>
      </w:r>
      <w:r w:rsidR="00DF251B">
        <w:rPr>
          <w:rFonts w:cstheme="minorHAnsi"/>
          <w:color w:val="000000"/>
        </w:rPr>
        <w:t>û</w:t>
      </w:r>
      <w:r w:rsidRPr="008273D7">
        <w:rPr>
          <w:rFonts w:cstheme="minorHAnsi"/>
          <w:color w:val="000000"/>
        </w:rPr>
        <w:t xml:space="preserve">t et de l’odorat), la prise en charge repose sur : </w:t>
      </w:r>
    </w:p>
    <w:p w:rsidR="008273D7" w:rsidRPr="00B02EE7" w:rsidRDefault="008273D7" w:rsidP="007C3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</w:rPr>
      </w:pPr>
      <w:r w:rsidRPr="00B02EE7">
        <w:rPr>
          <w:rFonts w:cstheme="minorHAnsi"/>
          <w:color w:val="000000"/>
        </w:rPr>
        <w:t xml:space="preserve">l’isolement ; </w:t>
      </w:r>
    </w:p>
    <w:p w:rsidR="008273D7" w:rsidRPr="00B02EE7" w:rsidRDefault="008273D7" w:rsidP="007C3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</w:rPr>
      </w:pPr>
      <w:r w:rsidRPr="00B02EE7">
        <w:rPr>
          <w:rFonts w:cstheme="minorHAnsi"/>
          <w:color w:val="000000"/>
        </w:rPr>
        <w:t xml:space="preserve">la protection ; </w:t>
      </w:r>
    </w:p>
    <w:p w:rsidR="008273D7" w:rsidRPr="00B02EE7" w:rsidRDefault="008273D7" w:rsidP="007C3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02EE7">
        <w:rPr>
          <w:rFonts w:cstheme="minorHAnsi"/>
          <w:color w:val="000000"/>
        </w:rPr>
        <w:t xml:space="preserve">la recherche de signes de gravité. </w:t>
      </w:r>
    </w:p>
    <w:p w:rsidR="008273D7" w:rsidRPr="008273D7" w:rsidRDefault="008273D7" w:rsidP="008273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273D7" w:rsidRPr="008273D7" w:rsidRDefault="008273D7" w:rsidP="00BA148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8273D7">
        <w:rPr>
          <w:rFonts w:cstheme="minorHAnsi"/>
          <w:b/>
          <w:bCs/>
          <w:color w:val="000000"/>
        </w:rPr>
        <w:t>1-</w:t>
      </w:r>
      <w:r w:rsidRPr="008273D7">
        <w:rPr>
          <w:rFonts w:cstheme="minorHAnsi"/>
          <w:color w:val="000000"/>
        </w:rPr>
        <w:t xml:space="preserve"> Isoler la personne symptomatique dans une pièce dédiée et aérée en appliquant immédiatement les gestes barrière, garder une distance raisonnable avec elle (au moins 1 mètre) avec port d’un masque chirurgical </w:t>
      </w:r>
    </w:p>
    <w:p w:rsidR="008273D7" w:rsidRPr="008273D7" w:rsidRDefault="008273D7" w:rsidP="00BA148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8273D7">
        <w:rPr>
          <w:rFonts w:cstheme="minorHAnsi"/>
          <w:b/>
          <w:bCs/>
          <w:color w:val="000000"/>
        </w:rPr>
        <w:t>2-</w:t>
      </w:r>
      <w:r w:rsidRPr="008273D7">
        <w:rPr>
          <w:rFonts w:cstheme="minorHAnsi"/>
          <w:color w:val="000000"/>
        </w:rPr>
        <w:t xml:space="preserve"> Mobiliser le</w:t>
      </w:r>
      <w:r w:rsidR="00DF251B">
        <w:rPr>
          <w:rFonts w:cstheme="minorHAnsi"/>
          <w:color w:val="000000"/>
        </w:rPr>
        <w:t>/la</w:t>
      </w:r>
      <w:r w:rsidRPr="008273D7">
        <w:rPr>
          <w:rFonts w:cstheme="minorHAnsi"/>
          <w:color w:val="000000"/>
        </w:rPr>
        <w:t xml:space="preserve"> professionnel</w:t>
      </w:r>
      <w:r w:rsidR="00DF251B" w:rsidRPr="009B01F8">
        <w:t>·</w:t>
      </w:r>
      <w:r w:rsidR="00DF251B">
        <w:t>le</w:t>
      </w:r>
      <w:r w:rsidRPr="008273D7">
        <w:rPr>
          <w:rFonts w:cstheme="minorHAnsi"/>
          <w:color w:val="000000"/>
        </w:rPr>
        <w:t xml:space="preserve"> de santé dédié</w:t>
      </w:r>
      <w:r w:rsidR="00DF251B" w:rsidRPr="009B01F8">
        <w:t>·</w:t>
      </w:r>
      <w:r w:rsidR="00DF251B">
        <w:t>e</w:t>
      </w:r>
      <w:r w:rsidRPr="008273D7">
        <w:rPr>
          <w:rFonts w:cstheme="minorHAnsi"/>
          <w:color w:val="000000"/>
        </w:rPr>
        <w:t xml:space="preserve"> de l’établissement, un</w:t>
      </w:r>
      <w:r w:rsidR="00DF251B" w:rsidRPr="009B01F8">
        <w:t>·</w:t>
      </w:r>
      <w:r w:rsidR="00DF251B">
        <w:t>e</w:t>
      </w:r>
      <w:r w:rsidRPr="008273D7">
        <w:rPr>
          <w:rFonts w:cstheme="minorHAnsi"/>
          <w:color w:val="000000"/>
        </w:rPr>
        <w:t xml:space="preserve"> sauveteur/secouriste du travail formé</w:t>
      </w:r>
      <w:r w:rsidR="00DF251B" w:rsidRPr="009B01F8">
        <w:t>·</w:t>
      </w:r>
      <w:r w:rsidR="00DF251B">
        <w:t xml:space="preserve">e </w:t>
      </w:r>
      <w:r w:rsidRPr="008273D7">
        <w:rPr>
          <w:rFonts w:cstheme="minorHAnsi"/>
          <w:color w:val="000000"/>
        </w:rPr>
        <w:t>au risque Covid ou le</w:t>
      </w:r>
      <w:r w:rsidR="00DF251B">
        <w:rPr>
          <w:rFonts w:cstheme="minorHAnsi"/>
          <w:color w:val="000000"/>
        </w:rPr>
        <w:t>/la</w:t>
      </w:r>
      <w:r w:rsidRPr="008273D7">
        <w:rPr>
          <w:rFonts w:cstheme="minorHAnsi"/>
          <w:color w:val="000000"/>
        </w:rPr>
        <w:t xml:space="preserve"> référent</w:t>
      </w:r>
      <w:r w:rsidR="00DF251B" w:rsidRPr="009B01F8">
        <w:t>·</w:t>
      </w:r>
      <w:r w:rsidR="00DF251B">
        <w:t>e</w:t>
      </w:r>
      <w:r w:rsidRPr="008273D7">
        <w:rPr>
          <w:rFonts w:cstheme="minorHAnsi"/>
          <w:color w:val="000000"/>
        </w:rPr>
        <w:t xml:space="preserve"> Covid, selon l’organisation locale. Lui fournir un masque avant son intervention. </w:t>
      </w:r>
    </w:p>
    <w:p w:rsidR="008273D7" w:rsidRPr="008273D7" w:rsidRDefault="008273D7" w:rsidP="00BA148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8273D7">
        <w:rPr>
          <w:rFonts w:cstheme="minorHAnsi"/>
          <w:b/>
          <w:bCs/>
          <w:color w:val="000000"/>
        </w:rPr>
        <w:t>3-</w:t>
      </w:r>
      <w:r w:rsidRPr="008273D7">
        <w:rPr>
          <w:rFonts w:cstheme="minorHAnsi"/>
          <w:color w:val="000000"/>
        </w:rPr>
        <w:t xml:space="preserve"> En l’absence de signe de gravité, contacter le</w:t>
      </w:r>
      <w:r w:rsidR="00DF251B">
        <w:rPr>
          <w:rFonts w:cstheme="minorHAnsi"/>
          <w:color w:val="000000"/>
        </w:rPr>
        <w:t xml:space="preserve">/la </w:t>
      </w:r>
      <w:r w:rsidRPr="008273D7">
        <w:rPr>
          <w:rFonts w:cstheme="minorHAnsi"/>
          <w:color w:val="000000"/>
        </w:rPr>
        <w:t xml:space="preserve">médecin du travail ou demander à la personne de contacter son médecin traitant pour avis médical. Si confirmation d’absence de signes de gravité, organiser son retour à domicile en évitant les transports en commun. </w:t>
      </w:r>
    </w:p>
    <w:p w:rsidR="00BA1486" w:rsidRPr="00B02EE7" w:rsidRDefault="008273D7" w:rsidP="00BA148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8273D7">
        <w:rPr>
          <w:rFonts w:cstheme="minorHAnsi"/>
          <w:b/>
          <w:bCs/>
          <w:color w:val="000000"/>
        </w:rPr>
        <w:t>En cas de signe de gravité (ex. détresse respiratoire), appeler le SAMU</w:t>
      </w:r>
      <w:r w:rsidRPr="008273D7">
        <w:rPr>
          <w:rFonts w:cstheme="minorHAnsi"/>
          <w:color w:val="000000"/>
        </w:rPr>
        <w:t xml:space="preserve"> : </w:t>
      </w:r>
    </w:p>
    <w:p w:rsidR="008273D7" w:rsidRPr="00B02EE7" w:rsidRDefault="008273D7" w:rsidP="00BA1486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B02EE7">
        <w:rPr>
          <w:rFonts w:cstheme="minorHAnsi"/>
          <w:color w:val="000000"/>
        </w:rPr>
        <w:t>Composer le 15 (en étant suffisamment proche de la personne afin de permettre au</w:t>
      </w:r>
      <w:r w:rsidR="00DF251B">
        <w:rPr>
          <w:rFonts w:cstheme="minorHAnsi"/>
          <w:color w:val="000000"/>
        </w:rPr>
        <w:t>/à la</w:t>
      </w:r>
      <w:r w:rsidRPr="00B02EE7">
        <w:rPr>
          <w:rFonts w:cstheme="minorHAnsi"/>
          <w:color w:val="000000"/>
        </w:rPr>
        <w:t xml:space="preserve"> médecin de lui parler éventuellement). </w:t>
      </w:r>
    </w:p>
    <w:p w:rsidR="007C3215" w:rsidRPr="00B02EE7" w:rsidRDefault="007C3215" w:rsidP="00BA148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31" w:line="288" w:lineRule="auto"/>
        <w:rPr>
          <w:rFonts w:cstheme="minorHAnsi"/>
        </w:rPr>
      </w:pPr>
      <w:r w:rsidRPr="00B02EE7">
        <w:rPr>
          <w:rFonts w:cstheme="minorHAnsi"/>
        </w:rPr>
        <w:t>Se présenter, présenter en quelques mots la situation (Covid-19, pour qui, quels symptômes), donner son numéro de téléphone, préciser la localisation et les moyens d’accès ; l’assistant</w:t>
      </w:r>
      <w:r w:rsidR="00DF251B">
        <w:rPr>
          <w:rFonts w:cstheme="minorHAnsi"/>
        </w:rPr>
        <w:t xml:space="preserve">·e </w:t>
      </w:r>
      <w:r w:rsidRPr="00B02EE7">
        <w:rPr>
          <w:rFonts w:cstheme="minorHAnsi"/>
        </w:rPr>
        <w:t>de régulation passera un</w:t>
      </w:r>
      <w:r w:rsidR="00DF251B">
        <w:rPr>
          <w:rFonts w:cstheme="minorHAnsi"/>
        </w:rPr>
        <w:t>·e</w:t>
      </w:r>
      <w:r w:rsidRPr="00B02EE7">
        <w:rPr>
          <w:rFonts w:cstheme="minorHAnsi"/>
        </w:rPr>
        <w:t xml:space="preserve"> médecin et donnera la conduite à tenir (en demandant souvent de parler à la personne ou de l’entendre respirer). </w:t>
      </w:r>
    </w:p>
    <w:p w:rsidR="00BA1486" w:rsidRPr="00B02EE7" w:rsidRDefault="007C3215" w:rsidP="00BA148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theme="minorHAnsi"/>
        </w:rPr>
      </w:pPr>
      <w:r w:rsidRPr="00B02EE7">
        <w:rPr>
          <w:rFonts w:cstheme="minorHAnsi"/>
        </w:rPr>
        <w:t xml:space="preserve"> Si l’envoi des secours est décidé par le centre 15, organiser l’accueil des secours ; rester à proximité (en respectant la distance d’au moins 1 m) de la personne pour la surveiller le temps que les secours arrivent ; en cas d’éléments nouveaux importants, rappeler le Samu 15 ; ne jamais s’énerver ou agir dans la précipitation.</w:t>
      </w:r>
    </w:p>
    <w:p w:rsidR="007C3215" w:rsidRPr="00B02EE7" w:rsidRDefault="007C3215" w:rsidP="00BA1486">
      <w:pPr>
        <w:pStyle w:val="Paragraphedeliste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B02EE7">
        <w:rPr>
          <w:rFonts w:cstheme="minorHAnsi"/>
          <w:b/>
          <w:bCs/>
        </w:rPr>
        <w:t>4-</w:t>
      </w:r>
      <w:r w:rsidRPr="00B02EE7">
        <w:rPr>
          <w:rFonts w:cstheme="minorHAnsi"/>
        </w:rPr>
        <w:t xml:space="preserve"> Après la prise en charge de la personne, prendre contact avec le service de santé au travail et suivre ses consignes, y compris pour le nettoyage et la désinfection du poste de travail et le suivi des salarié</w:t>
      </w:r>
      <w:r w:rsidR="00DF251B">
        <w:rPr>
          <w:rFonts w:cstheme="minorHAnsi"/>
        </w:rPr>
        <w:t>·e·</w:t>
      </w:r>
      <w:r w:rsidRPr="00B02EE7">
        <w:rPr>
          <w:rFonts w:cstheme="minorHAnsi"/>
        </w:rPr>
        <w:t xml:space="preserve">s ayant été en contact avec le cas. </w:t>
      </w:r>
    </w:p>
    <w:p w:rsidR="007C3215" w:rsidRPr="00B02EE7" w:rsidRDefault="007C3215" w:rsidP="00BA1486">
      <w:pPr>
        <w:pStyle w:val="Paragraphedeliste"/>
        <w:spacing w:line="288" w:lineRule="auto"/>
        <w:ind w:left="0"/>
        <w:rPr>
          <w:rFonts w:cstheme="minorHAnsi"/>
        </w:rPr>
      </w:pPr>
      <w:r w:rsidRPr="00B02EE7">
        <w:rPr>
          <w:rFonts w:cstheme="minorHAnsi"/>
          <w:b/>
          <w:bCs/>
        </w:rPr>
        <w:t>5-</w:t>
      </w:r>
      <w:r w:rsidRPr="00B02EE7">
        <w:rPr>
          <w:rFonts w:cstheme="minorHAnsi"/>
        </w:rPr>
        <w:t xml:space="preserve"> Si le cas Covid est confirmé, l’identification et la prise en charge des contacts seront organisées par les acteurs de niveaux 1 et 2 du contact-tracing (médecin prenant en charge le cas et plateformes de l’Assurance maladie). Les contacts évalués « à risque » selon la définition de Santé publique France seront pris en charge et placés en isolement pendant une période de 7 jours (pendant 7 jours pleins à partir de la date du dernier contact avec le cas confirmé et réalisation d’un test au 7</w:t>
      </w:r>
      <w:r w:rsidRPr="00B02EE7">
        <w:rPr>
          <w:rFonts w:cstheme="minorHAnsi"/>
          <w:sz w:val="14"/>
          <w:szCs w:val="14"/>
        </w:rPr>
        <w:t xml:space="preserve">ème </w:t>
      </w:r>
      <w:r w:rsidRPr="00B02EE7">
        <w:rPr>
          <w:rFonts w:cstheme="minorHAnsi"/>
        </w:rPr>
        <w:t>jour), sauf dans les situations particulières (professionnel</w:t>
      </w:r>
      <w:r w:rsidR="00DF251B">
        <w:rPr>
          <w:rFonts w:cstheme="minorHAnsi"/>
        </w:rPr>
        <w:t>·le·</w:t>
      </w:r>
      <w:r w:rsidRPr="00B02EE7">
        <w:rPr>
          <w:rFonts w:cstheme="minorHAnsi"/>
        </w:rPr>
        <w:t>s d’établissements de santé ou médico-sociaux ou d’opérateurs d’importance vitale…). Les acteurs du contact-tracing pourront s’appuyer sur les matrices des contacts en entreprise réalisées par le</w:t>
      </w:r>
      <w:r w:rsidR="00DF251B">
        <w:rPr>
          <w:rFonts w:cstheme="minorHAnsi"/>
        </w:rPr>
        <w:t>/la</w:t>
      </w:r>
      <w:r w:rsidRPr="00B02EE7">
        <w:rPr>
          <w:rFonts w:cstheme="minorHAnsi"/>
        </w:rPr>
        <w:t xml:space="preserve"> référent</w:t>
      </w:r>
      <w:r w:rsidR="00DF251B">
        <w:rPr>
          <w:rFonts w:cstheme="minorHAnsi"/>
        </w:rPr>
        <w:t>·e</w:t>
      </w:r>
      <w:r w:rsidRPr="00B02EE7">
        <w:rPr>
          <w:rFonts w:cstheme="minorHAnsi"/>
        </w:rPr>
        <w:t xml:space="preserve"> pour les cas avérés ainsi que, le cas échéant, sur la médecine du travail pour faciliter l’identification des contacts et leur qualification (« à risque » ou « à risque négligeable »).</w:t>
      </w:r>
    </w:p>
    <w:p w:rsidR="007C3215" w:rsidRPr="00B02EE7" w:rsidRDefault="007C3215" w:rsidP="007C3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273D7" w:rsidRPr="00B02EE7" w:rsidRDefault="008273D7" w:rsidP="007C3215">
      <w:pPr>
        <w:autoSpaceDE w:val="0"/>
        <w:autoSpaceDN w:val="0"/>
        <w:adjustRightInd w:val="0"/>
        <w:spacing w:after="31" w:line="240" w:lineRule="auto"/>
        <w:rPr>
          <w:rFonts w:cstheme="minorHAnsi"/>
        </w:rPr>
      </w:pPr>
      <w:r w:rsidRPr="008273D7">
        <w:rPr>
          <w:rFonts w:cstheme="minorHAnsi"/>
        </w:rPr>
        <w:t xml:space="preserve"> </w:t>
      </w:r>
    </w:p>
    <w:sectPr w:rsidR="008273D7" w:rsidRPr="00B02EE7" w:rsidSect="00CF26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D9" w:rsidRDefault="00F43FD9" w:rsidP="00462CC3">
      <w:pPr>
        <w:spacing w:after="0" w:line="240" w:lineRule="auto"/>
      </w:pPr>
      <w:r>
        <w:separator/>
      </w:r>
    </w:p>
  </w:endnote>
  <w:endnote w:type="continuationSeparator" w:id="0">
    <w:p w:rsidR="00F43FD9" w:rsidRDefault="00F43FD9" w:rsidP="0046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02" w:rsidRDefault="00C9070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02" w:rsidRDefault="00C9070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3A" w:rsidRPr="00C80D3A" w:rsidRDefault="00C80D3A">
    <w:pPr>
      <w:pStyle w:val="Pieddepage"/>
    </w:pPr>
    <w:r w:rsidRPr="00C80D3A">
      <w:rPr>
        <w:bCs/>
      </w:rPr>
      <w:t>Cette fiche pratique peut être adaptée et modifiée selon les besoins</w:t>
    </w:r>
    <w:r w:rsidR="008E096A">
      <w:rPr>
        <w:bCs/>
      </w:rPr>
      <w:t>,</w:t>
    </w:r>
    <w:r w:rsidRPr="00C80D3A">
      <w:rPr>
        <w:bCs/>
      </w:rPr>
      <w:t xml:space="preserve"> </w:t>
    </w:r>
    <w:r w:rsidR="00C90702">
      <w:rPr>
        <w:bCs/>
      </w:rPr>
      <w:t>afin de répondre</w:t>
    </w:r>
    <w:r w:rsidRPr="00C80D3A">
      <w:rPr>
        <w:bCs/>
      </w:rPr>
      <w:t xml:space="preserve"> aux questions essentielles relatives à la situation de crise sanitaire à savoir : Qui ? Où ? Comment circuler ? Comment occuper l’espace ?</w:t>
    </w:r>
    <w:r w:rsidR="008E096A">
      <w:rPr>
        <w:bCs/>
      </w:rPr>
      <w:t xml:space="preserve"> Quel point de contact ?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D9" w:rsidRDefault="00F43FD9" w:rsidP="00462CC3">
      <w:pPr>
        <w:spacing w:after="0" w:line="240" w:lineRule="auto"/>
      </w:pPr>
      <w:r>
        <w:separator/>
      </w:r>
    </w:p>
  </w:footnote>
  <w:footnote w:type="continuationSeparator" w:id="0">
    <w:p w:rsidR="00F43FD9" w:rsidRDefault="00F43FD9" w:rsidP="0046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02" w:rsidRDefault="00C9070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C3" w:rsidRDefault="00462CC3" w:rsidP="00F0188B">
    <w:pPr>
      <w:pStyle w:val="En-tte"/>
      <w:tabs>
        <w:tab w:val="clear" w:pos="9072"/>
      </w:tabs>
    </w:pPr>
    <w:r>
      <w:t>FICHE P</w:t>
    </w:r>
    <w:r w:rsidR="008176CE">
      <w:t>RATIQUE</w:t>
    </w:r>
    <w:r w:rsidR="00F0188B">
      <w:t xml:space="preserve"> SANITAIRE – ACTION CULTURELLE</w:t>
    </w:r>
    <w:r w:rsidR="00F0188B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02" w:rsidRDefault="00C9070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A00"/>
    <w:multiLevelType w:val="hybridMultilevel"/>
    <w:tmpl w:val="67D6EA78"/>
    <w:lvl w:ilvl="0" w:tplc="4306A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91DD8"/>
    <w:multiLevelType w:val="hybridMultilevel"/>
    <w:tmpl w:val="3A4CC8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7623A"/>
    <w:multiLevelType w:val="hybridMultilevel"/>
    <w:tmpl w:val="1FDA5982"/>
    <w:lvl w:ilvl="0" w:tplc="040C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94F5B38"/>
    <w:multiLevelType w:val="hybridMultilevel"/>
    <w:tmpl w:val="56847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2CC3"/>
    <w:rsid w:val="00055065"/>
    <w:rsid w:val="00055B89"/>
    <w:rsid w:val="000F71F8"/>
    <w:rsid w:val="00165198"/>
    <w:rsid w:val="001E28C5"/>
    <w:rsid w:val="001F37D1"/>
    <w:rsid w:val="002805C5"/>
    <w:rsid w:val="002D4632"/>
    <w:rsid w:val="002E0DE1"/>
    <w:rsid w:val="0037436C"/>
    <w:rsid w:val="0038135D"/>
    <w:rsid w:val="0038232B"/>
    <w:rsid w:val="003A328B"/>
    <w:rsid w:val="003E17E5"/>
    <w:rsid w:val="00462CC3"/>
    <w:rsid w:val="00470B7B"/>
    <w:rsid w:val="004962D1"/>
    <w:rsid w:val="004C0493"/>
    <w:rsid w:val="004D0026"/>
    <w:rsid w:val="004D12B2"/>
    <w:rsid w:val="00543A62"/>
    <w:rsid w:val="005B15F1"/>
    <w:rsid w:val="005B1C9A"/>
    <w:rsid w:val="006259D1"/>
    <w:rsid w:val="006B7319"/>
    <w:rsid w:val="006C040C"/>
    <w:rsid w:val="006C4767"/>
    <w:rsid w:val="006D36CC"/>
    <w:rsid w:val="00704FE6"/>
    <w:rsid w:val="00762E4B"/>
    <w:rsid w:val="00786C9C"/>
    <w:rsid w:val="00793748"/>
    <w:rsid w:val="007C3215"/>
    <w:rsid w:val="007C3D92"/>
    <w:rsid w:val="008176CE"/>
    <w:rsid w:val="008273D7"/>
    <w:rsid w:val="008C2940"/>
    <w:rsid w:val="008E096A"/>
    <w:rsid w:val="008E6B02"/>
    <w:rsid w:val="00940A0C"/>
    <w:rsid w:val="00986A98"/>
    <w:rsid w:val="0099197C"/>
    <w:rsid w:val="009B01F8"/>
    <w:rsid w:val="00A428F6"/>
    <w:rsid w:val="00A4786B"/>
    <w:rsid w:val="00B02EE7"/>
    <w:rsid w:val="00B14EC8"/>
    <w:rsid w:val="00B977C3"/>
    <w:rsid w:val="00BA1486"/>
    <w:rsid w:val="00BF4230"/>
    <w:rsid w:val="00C75D84"/>
    <w:rsid w:val="00C77B12"/>
    <w:rsid w:val="00C80D3A"/>
    <w:rsid w:val="00C90702"/>
    <w:rsid w:val="00C90F44"/>
    <w:rsid w:val="00CC16D0"/>
    <w:rsid w:val="00CF268A"/>
    <w:rsid w:val="00CF2D92"/>
    <w:rsid w:val="00D649D7"/>
    <w:rsid w:val="00DC6ADB"/>
    <w:rsid w:val="00DF251B"/>
    <w:rsid w:val="00E101C4"/>
    <w:rsid w:val="00E219C9"/>
    <w:rsid w:val="00E82CE8"/>
    <w:rsid w:val="00EC3A9E"/>
    <w:rsid w:val="00F0188B"/>
    <w:rsid w:val="00F43FD9"/>
    <w:rsid w:val="00FA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CC3"/>
  </w:style>
  <w:style w:type="paragraph" w:styleId="Pieddepage">
    <w:name w:val="footer"/>
    <w:basedOn w:val="Normal"/>
    <w:link w:val="PieddepageCar"/>
    <w:uiPriority w:val="99"/>
    <w:unhideWhenUsed/>
    <w:rsid w:val="0046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CC3"/>
  </w:style>
  <w:style w:type="table" w:styleId="Grilledutableau">
    <w:name w:val="Table Grid"/>
    <w:basedOn w:val="TableauNormal"/>
    <w:uiPriority w:val="39"/>
    <w:rsid w:val="0046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4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3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4</Pages>
  <Words>1346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Lambert</dc:creator>
  <cp:keywords/>
  <dc:description/>
  <cp:lastModifiedBy>Régis_Actesif</cp:lastModifiedBy>
  <cp:revision>60</cp:revision>
  <dcterms:created xsi:type="dcterms:W3CDTF">2020-11-13T14:52:00Z</dcterms:created>
  <dcterms:modified xsi:type="dcterms:W3CDTF">2020-11-20T17:00:00Z</dcterms:modified>
</cp:coreProperties>
</file>